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892" w:rsidRDefault="00B54892" w:rsidP="00B54892">
      <w:pPr>
        <w:tabs>
          <w:tab w:val="left" w:pos="3975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ИНФОРМАЦИЯ</w:t>
      </w:r>
    </w:p>
    <w:p w:rsidR="00B54892" w:rsidRDefault="00B54892" w:rsidP="00B54892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B54892" w:rsidRDefault="00B54892" w:rsidP="00B54892">
      <w:pPr>
        <w:shd w:val="clear" w:color="auto" w:fill="FFFFFF"/>
        <w:spacing w:line="298" w:lineRule="exact"/>
        <w:ind w:left="46" w:firstLine="663"/>
        <w:jc w:val="both"/>
        <w:rPr>
          <w:spacing w:val="-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 28 января 2022 года по 11 февраля 2022 года</w:t>
      </w:r>
      <w:r>
        <w:rPr>
          <w:spacing w:val="-4"/>
          <w:sz w:val="28"/>
          <w:szCs w:val="28"/>
        </w:rPr>
        <w:t xml:space="preserve"> прошли общественные обсуждения проектов</w:t>
      </w:r>
      <w:r>
        <w:rPr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об утверждении проверочных листов по муниципальному контролю </w:t>
      </w:r>
      <w:r>
        <w:rPr>
          <w:sz w:val="28"/>
          <w:szCs w:val="28"/>
        </w:rPr>
        <w:t xml:space="preserve">в рамках муниципального </w:t>
      </w:r>
      <w:hyperlink r:id="rId4" w:tgtFrame="_blank" w:history="1">
        <w:r>
          <w:rPr>
            <w:rStyle w:val="a3"/>
            <w:color w:val="auto"/>
            <w:sz w:val="28"/>
            <w:szCs w:val="28"/>
            <w:u w:val="none"/>
          </w:rPr>
          <w:t>земельного контроля</w:t>
        </w:r>
      </w:hyperlink>
      <w:r>
        <w:rPr>
          <w:sz w:val="28"/>
          <w:szCs w:val="28"/>
        </w:rPr>
        <w:t>, муниципального контроля в сфере благоустройства, муниципального контроля на автомобильном транспорте и дорожном хозяйстве на территории Раздольинского муниципального образования.</w:t>
      </w:r>
    </w:p>
    <w:p w:rsidR="00B54892" w:rsidRDefault="00B54892" w:rsidP="00B54892">
      <w:pPr>
        <w:shd w:val="clear" w:color="auto" w:fill="FFFFFF"/>
        <w:tabs>
          <w:tab w:val="left" w:pos="259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За время проведения общественного обсуждения замечаний и предложений не поступило.</w:t>
      </w:r>
    </w:p>
    <w:p w:rsidR="00B54892" w:rsidRDefault="00B54892" w:rsidP="00B54892">
      <w:pPr>
        <w:shd w:val="clear" w:color="auto" w:fill="FFFFFF"/>
        <w:spacing w:line="298" w:lineRule="exact"/>
        <w:ind w:left="46" w:firstLine="662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Проекты</w:t>
      </w:r>
      <w:r>
        <w:rPr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об утверждении проверочных листов по муниципальному контролю </w:t>
      </w:r>
      <w:r>
        <w:rPr>
          <w:sz w:val="28"/>
          <w:szCs w:val="28"/>
        </w:rPr>
        <w:t xml:space="preserve">в рамках муниципального </w:t>
      </w:r>
      <w:hyperlink r:id="rId5" w:tgtFrame="_blank" w:history="1">
        <w:r>
          <w:rPr>
            <w:rStyle w:val="a3"/>
            <w:color w:val="auto"/>
            <w:sz w:val="28"/>
            <w:szCs w:val="28"/>
            <w:u w:val="none"/>
          </w:rPr>
          <w:t>земельного контроля</w:t>
        </w:r>
      </w:hyperlink>
      <w:r>
        <w:rPr>
          <w:sz w:val="28"/>
          <w:szCs w:val="28"/>
        </w:rPr>
        <w:t>, муниципального контроля в сфере благоустройства, муниципального контроля на автомобильном транспорте и дорожном хозяйстве на территории Раздольинского муниципального образования решено принять.</w:t>
      </w:r>
    </w:p>
    <w:p w:rsidR="00B54892" w:rsidRDefault="00B54892" w:rsidP="00B54892">
      <w:pPr>
        <w:jc w:val="both"/>
        <w:rPr>
          <w:spacing w:val="-5"/>
          <w:sz w:val="28"/>
          <w:szCs w:val="28"/>
        </w:rPr>
      </w:pPr>
    </w:p>
    <w:p w:rsidR="00336E17" w:rsidRDefault="00336E17"/>
    <w:sectPr w:rsidR="00336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92"/>
    <w:rsid w:val="00336E17"/>
    <w:rsid w:val="008A7D34"/>
    <w:rsid w:val="00B5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4440A-4BA2-4124-BF0B-EA6CFAA0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8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7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adm.ru/uploads/doc_news/2021/PH2022.pdf" TargetMode="External"/><Relationship Id="rId4" Type="http://schemas.openxmlformats.org/officeDocument/2006/relationships/hyperlink" Target="https://enadm.ru/uploads/doc_news/2021/PH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2022-02-14T03:12:00Z</dcterms:created>
  <dcterms:modified xsi:type="dcterms:W3CDTF">2022-02-14T03:12:00Z</dcterms:modified>
</cp:coreProperties>
</file>